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0B" w:rsidRDefault="00384CCC" w:rsidP="00340236">
      <w:pPr>
        <w:jc w:val="center"/>
        <w:rPr>
          <w:rFonts w:ascii="Huxtable" w:hAnsi="Huxtable"/>
          <w:b/>
          <w:sz w:val="28"/>
          <w:szCs w:val="28"/>
        </w:rPr>
      </w:pPr>
      <w:r>
        <w:rPr>
          <w:rFonts w:ascii="Huxtable" w:hAnsi="Huxtable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-327660</wp:posOffset>
            </wp:positionV>
            <wp:extent cx="1421765" cy="1418590"/>
            <wp:effectExtent l="114300" t="95250" r="102235" b="86360"/>
            <wp:wrapTight wrapText="bothSides">
              <wp:wrapPolygon edited="0">
                <wp:start x="-615" y="190"/>
                <wp:lineTo x="-612" y="18979"/>
                <wp:lineTo x="-210" y="21559"/>
                <wp:lineTo x="6108" y="22623"/>
                <wp:lineTo x="12970" y="21548"/>
                <wp:lineTo x="13015" y="21834"/>
                <wp:lineTo x="19440" y="21708"/>
                <wp:lineTo x="20584" y="21529"/>
                <wp:lineTo x="22013" y="21304"/>
                <wp:lineTo x="21834" y="20158"/>
                <wp:lineTo x="22021" y="15725"/>
                <wp:lineTo x="21977" y="15438"/>
                <wp:lineTo x="21878" y="11050"/>
                <wp:lineTo x="21833" y="10763"/>
                <wp:lineTo x="22020" y="6330"/>
                <wp:lineTo x="21975" y="6044"/>
                <wp:lineTo x="21876" y="1655"/>
                <wp:lineTo x="21563" y="-351"/>
                <wp:lineTo x="12958" y="-1057"/>
                <wp:lineTo x="2244" y="-258"/>
                <wp:lineTo x="-615" y="190"/>
              </wp:wrapPolygon>
            </wp:wrapTight>
            <wp:docPr id="3" name="Picture 2" descr="C:\Documents and Settings\PATTERSONE\Local Settings\Temporary Internet Files\Content.IE5\IAF0CTZ2\MCj029724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TTERSONE\Local Settings\Temporary Internet Files\Content.IE5\IAF0CTZ2\MCj0297245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33381">
                      <a:off x="0" y="0"/>
                      <a:ext cx="1421765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236">
        <w:rPr>
          <w:rFonts w:ascii="Huxtable" w:hAnsi="Huxtable"/>
          <w:b/>
          <w:sz w:val="28"/>
          <w:szCs w:val="28"/>
        </w:rPr>
        <w:t>Intel Module 3 Training</w:t>
      </w:r>
    </w:p>
    <w:p w:rsidR="00340236" w:rsidRDefault="00340236" w:rsidP="00340236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 xml:space="preserve">Welcome – Brief Discussion – Debriefing on Module 2 – Did you visit </w:t>
      </w:r>
      <w:proofErr w:type="spellStart"/>
      <w:r>
        <w:rPr>
          <w:rFonts w:ascii="Huxtable" w:hAnsi="Huxtable"/>
          <w:b/>
          <w:sz w:val="24"/>
          <w:szCs w:val="24"/>
        </w:rPr>
        <w:t>google</w:t>
      </w:r>
      <w:proofErr w:type="spellEnd"/>
      <w:r>
        <w:rPr>
          <w:rFonts w:ascii="Huxtable" w:hAnsi="Huxtable"/>
          <w:b/>
          <w:sz w:val="24"/>
          <w:szCs w:val="24"/>
        </w:rPr>
        <w:t xml:space="preserve"> docs?</w:t>
      </w:r>
    </w:p>
    <w:p w:rsidR="00340236" w:rsidRDefault="00340236" w:rsidP="00340236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PowerPoint – Module 3 – “Making Connections”</w:t>
      </w:r>
    </w:p>
    <w:p w:rsidR="00340236" w:rsidRDefault="00340236" w:rsidP="00340236">
      <w:pPr>
        <w:pStyle w:val="ListParagraph"/>
        <w:numPr>
          <w:ilvl w:val="1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Presenting Unit Plans – Highlight standards, learning objectives, CFQ’s, assessments ideas, and 21</w:t>
      </w:r>
      <w:r w:rsidRPr="00340236">
        <w:rPr>
          <w:rFonts w:ascii="Huxtable" w:hAnsi="Huxtable"/>
          <w:b/>
          <w:sz w:val="24"/>
          <w:szCs w:val="24"/>
          <w:vertAlign w:val="superscript"/>
        </w:rPr>
        <w:t>st</w:t>
      </w:r>
      <w:r>
        <w:rPr>
          <w:rFonts w:ascii="Huxtable" w:hAnsi="Huxtable"/>
          <w:b/>
          <w:sz w:val="24"/>
          <w:szCs w:val="24"/>
        </w:rPr>
        <w:t xml:space="preserve"> Century skills</w:t>
      </w:r>
    </w:p>
    <w:p w:rsidR="00340236" w:rsidRDefault="00340236" w:rsidP="00340236">
      <w:pPr>
        <w:pStyle w:val="ListParagraph"/>
        <w:numPr>
          <w:ilvl w:val="1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Pedagogical Practices – Set up wiki</w:t>
      </w:r>
    </w:p>
    <w:p w:rsidR="00340236" w:rsidRDefault="00340236" w:rsidP="00340236">
      <w:pPr>
        <w:pStyle w:val="ListParagraph"/>
        <w:numPr>
          <w:ilvl w:val="1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Activity 2 – Modeling and Teaching Legal and Ethical Practice Related to Technology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Exploring Copyright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Citing Sources</w:t>
      </w:r>
    </w:p>
    <w:p w:rsidR="00340236" w:rsidRDefault="00340236" w:rsidP="00340236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Break</w:t>
      </w:r>
    </w:p>
    <w:p w:rsidR="00340236" w:rsidRDefault="00340236" w:rsidP="00340236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Return to Module 3 PowerPoint</w:t>
      </w:r>
    </w:p>
    <w:p w:rsidR="00340236" w:rsidRDefault="00340236" w:rsidP="00340236">
      <w:pPr>
        <w:pStyle w:val="ListParagraph"/>
        <w:numPr>
          <w:ilvl w:val="1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Activity 3 – Using the Internet for Research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Locating Internet Resources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Finding Media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Evaluating the Web</w:t>
      </w:r>
    </w:p>
    <w:p w:rsidR="00340236" w:rsidRDefault="00340236" w:rsidP="00340236">
      <w:pPr>
        <w:pStyle w:val="ListParagraph"/>
        <w:numPr>
          <w:ilvl w:val="1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Activity 4 – Communicating with the World through the Internet</w:t>
      </w:r>
    </w:p>
    <w:p w:rsidR="00340236" w:rsidRDefault="00340236" w:rsidP="00340236">
      <w:pPr>
        <w:pStyle w:val="ListParagraph"/>
        <w:numPr>
          <w:ilvl w:val="2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Internet Communication Tools</w:t>
      </w:r>
    </w:p>
    <w:p w:rsidR="00340236" w:rsidRDefault="00340236" w:rsidP="00340236">
      <w:pPr>
        <w:pStyle w:val="ListParagraph"/>
        <w:numPr>
          <w:ilvl w:val="3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Chat</w:t>
      </w:r>
    </w:p>
    <w:p w:rsidR="00340236" w:rsidRDefault="00340236" w:rsidP="00340236">
      <w:pPr>
        <w:pStyle w:val="ListParagraph"/>
        <w:numPr>
          <w:ilvl w:val="3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Instant Messaging</w:t>
      </w:r>
    </w:p>
    <w:p w:rsidR="00340236" w:rsidRDefault="00340236" w:rsidP="00340236">
      <w:pPr>
        <w:pStyle w:val="ListParagraph"/>
        <w:numPr>
          <w:ilvl w:val="3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Survey/Polling</w:t>
      </w:r>
    </w:p>
    <w:p w:rsidR="00340236" w:rsidRDefault="00340236" w:rsidP="00340236">
      <w:pPr>
        <w:pStyle w:val="ListParagraph"/>
        <w:numPr>
          <w:ilvl w:val="3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Voice Over Internet Protocol (VoIP)</w:t>
      </w:r>
    </w:p>
    <w:p w:rsidR="006662A9" w:rsidRDefault="006662A9" w:rsidP="006662A9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Unit Plan Work Time</w:t>
      </w:r>
    </w:p>
    <w:p w:rsidR="006662A9" w:rsidRPr="00340236" w:rsidRDefault="006662A9" w:rsidP="006662A9">
      <w:pPr>
        <w:pStyle w:val="ListParagraph"/>
        <w:numPr>
          <w:ilvl w:val="0"/>
          <w:numId w:val="2"/>
        </w:numPr>
        <w:rPr>
          <w:rFonts w:ascii="Huxtable" w:hAnsi="Huxtable"/>
          <w:b/>
          <w:sz w:val="24"/>
          <w:szCs w:val="24"/>
        </w:rPr>
      </w:pPr>
      <w:r>
        <w:rPr>
          <w:rFonts w:ascii="Huxtable" w:hAnsi="Huxtable"/>
          <w:b/>
          <w:sz w:val="24"/>
          <w:szCs w:val="24"/>
        </w:rPr>
        <w:t>Module Reflection – Blogging on School Fusion</w:t>
      </w:r>
    </w:p>
    <w:sectPr w:rsidR="006662A9" w:rsidRPr="00340236" w:rsidSect="00D23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uxtable">
    <w:panose1 w:val="02000506000000020004"/>
    <w:charset w:val="00"/>
    <w:family w:val="auto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B4974"/>
    <w:multiLevelType w:val="hybridMultilevel"/>
    <w:tmpl w:val="58BEE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35476"/>
    <w:multiLevelType w:val="hybridMultilevel"/>
    <w:tmpl w:val="F008FA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236"/>
    <w:rsid w:val="00340236"/>
    <w:rsid w:val="00384CCC"/>
    <w:rsid w:val="006662A9"/>
    <w:rsid w:val="00D2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2010-01-27T22:50:00Z</dcterms:created>
  <dcterms:modified xsi:type="dcterms:W3CDTF">2010-01-27T22:50:00Z</dcterms:modified>
</cp:coreProperties>
</file>